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388" w14:textId="32AC62C6" w:rsidR="001E5E57" w:rsidRDefault="00157E6E" w:rsidP="00152637">
      <w:pPr>
        <w:spacing w:before="78"/>
        <w:ind w:firstLine="720"/>
        <w:rPr>
          <w:sz w:val="26"/>
        </w:rPr>
      </w:pPr>
      <w:bookmarkStart w:id="0" w:name="PROPOSED_JOINT_REQUESTED_SPECIAL_JURY"/>
      <w:bookmarkStart w:id="1" w:name="2.02A._EVIDENCE_ADMITTED_FOR_A_LIMITED_P"/>
      <w:bookmarkStart w:id="2" w:name="2.03_A._CLEAR_AND_CONVINCING_EVIDENCE_-_"/>
      <w:bookmarkStart w:id="3" w:name="15.01._BREACH_OF_CONTRACT_-_ELEMENTS"/>
      <w:bookmarkStart w:id="4" w:name="PROPOSED_JOINT_REQUESTED_SPECIAL_JURY_IN"/>
      <w:bookmarkStart w:id="5" w:name="PLAINTIFF'S_SPECIAL_JURY_INSTRUCTION"/>
      <w:bookmarkStart w:id="6" w:name="PLAINTIFF'S_SP_ECIAL_JURY_INSTRUCTION"/>
      <w:bookmarkStart w:id="7" w:name="2.01._IMPEACHMENT"/>
      <w:bookmarkStart w:id="8" w:name="15.06._IMPLIED_COVENANT_OF_GOOD_FAITH_AN"/>
      <w:bookmarkStart w:id="9" w:name="15.10._WRITTEN_MODIFICATION_OF_CONTRACT"/>
      <w:bookmarkStart w:id="10" w:name="15.11._ORAL_MODIFICATION_OF_CONTRACT"/>
      <w:bookmarkStart w:id="11" w:name="15.03._SPECIAL_-_OFFER_OF_MODIFICATION_-"/>
      <w:bookmarkStart w:id="12" w:name="15.04._SPECIAL_-ACCEPTANCE_OF_MODIFICATI"/>
      <w:bookmarkStart w:id="13" w:name="15.05._SPECIAL_-_CONSIDERATION_OF_MODIFI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sz w:val="26"/>
        </w:rPr>
        <w:t>Plaintiff</w:t>
      </w:r>
      <w:r>
        <w:rPr>
          <w:spacing w:val="-4"/>
          <w:sz w:val="26"/>
        </w:rPr>
        <w:t xml:space="preserve"> </w:t>
      </w:r>
      <w:r w:rsidR="00952F4F">
        <w:rPr>
          <w:spacing w:val="-4"/>
          <w:sz w:val="26"/>
        </w:rPr>
        <w:t xml:space="preserve">____________,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Defendant</w:t>
      </w:r>
      <w:r w:rsidR="00952F4F">
        <w:rPr>
          <w:sz w:val="26"/>
        </w:rPr>
        <w:t xml:space="preserve"> _____________,</w:t>
      </w:r>
      <w:r>
        <w:rPr>
          <w:spacing w:val="-6"/>
          <w:sz w:val="26"/>
        </w:rPr>
        <w:t xml:space="preserve"> </w:t>
      </w:r>
      <w:r>
        <w:rPr>
          <w:sz w:val="26"/>
        </w:rPr>
        <w:t>hereby</w:t>
      </w:r>
      <w:r>
        <w:rPr>
          <w:spacing w:val="-10"/>
          <w:sz w:val="26"/>
        </w:rPr>
        <w:t xml:space="preserve"> </w:t>
      </w:r>
      <w:r>
        <w:rPr>
          <w:sz w:val="26"/>
        </w:rPr>
        <w:t>submit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following:</w:t>
      </w:r>
    </w:p>
    <w:p w14:paraId="5355776A" w14:textId="77777777" w:rsidR="001E5E57" w:rsidRDefault="001E5E57">
      <w:pPr>
        <w:spacing w:before="239"/>
        <w:rPr>
          <w:sz w:val="26"/>
        </w:rPr>
      </w:pPr>
    </w:p>
    <w:p w14:paraId="10D303A3" w14:textId="77777777" w:rsidR="001E5E57" w:rsidRDefault="00157E6E">
      <w:pPr>
        <w:pStyle w:val="ListParagraph"/>
        <w:numPr>
          <w:ilvl w:val="0"/>
          <w:numId w:val="1"/>
        </w:numPr>
        <w:tabs>
          <w:tab w:val="left" w:pos="1659"/>
        </w:tabs>
        <w:ind w:left="1659" w:hanging="359"/>
        <w:rPr>
          <w:sz w:val="26"/>
        </w:rPr>
      </w:pPr>
      <w:bookmarkStart w:id="14" w:name="JUDGE_RANKIN'S_STOCK_CIVIL_JURY_INSTRUCT"/>
      <w:bookmarkStart w:id="15" w:name="15.20._MEASURE_OF_DAMAGES_-_CONTRACT"/>
      <w:bookmarkStart w:id="16" w:name="JUDGE__RANKIN'S__STOCK__CIVIL_JURY__INST"/>
      <w:bookmarkStart w:id="17" w:name="No._2_TIME_IS_OF_THE_ESSENCE"/>
      <w:bookmarkStart w:id="18" w:name="No._3_SUPERVENING_CIRCUMSTANCES"/>
      <w:bookmarkEnd w:id="14"/>
      <w:bookmarkEnd w:id="15"/>
      <w:bookmarkEnd w:id="16"/>
      <w:bookmarkEnd w:id="17"/>
      <w:bookmarkEnd w:id="18"/>
      <w:r>
        <w:rPr>
          <w:sz w:val="26"/>
        </w:rPr>
        <w:t>Proposed</w:t>
      </w:r>
      <w:r>
        <w:rPr>
          <w:spacing w:val="-4"/>
          <w:sz w:val="26"/>
        </w:rPr>
        <w:t xml:space="preserve"> </w:t>
      </w:r>
      <w:r>
        <w:rPr>
          <w:sz w:val="26"/>
        </w:rPr>
        <w:t>Joint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Stock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Jury</w:t>
      </w:r>
      <w:r>
        <w:rPr>
          <w:spacing w:val="-8"/>
          <w:sz w:val="26"/>
        </w:rPr>
        <w:t xml:space="preserve"> </w:t>
      </w:r>
      <w:proofErr w:type="gramStart"/>
      <w:r>
        <w:rPr>
          <w:spacing w:val="-2"/>
          <w:sz w:val="26"/>
        </w:rPr>
        <w:t>Instructions;</w:t>
      </w:r>
      <w:proofErr w:type="gramEnd"/>
    </w:p>
    <w:p w14:paraId="0A3F4DCC" w14:textId="77777777" w:rsidR="001E5E57" w:rsidRDefault="001E5E57">
      <w:pPr>
        <w:spacing w:before="240"/>
        <w:rPr>
          <w:sz w:val="26"/>
        </w:rPr>
      </w:pPr>
    </w:p>
    <w:p w14:paraId="39984CD2" w14:textId="77777777" w:rsidR="001E5E57" w:rsidRDefault="00157E6E">
      <w:pPr>
        <w:pStyle w:val="ListParagraph"/>
        <w:numPr>
          <w:ilvl w:val="0"/>
          <w:numId w:val="1"/>
        </w:numPr>
        <w:tabs>
          <w:tab w:val="left" w:pos="1659"/>
        </w:tabs>
        <w:ind w:left="1659" w:hanging="359"/>
        <w:rPr>
          <w:b/>
          <w:sz w:val="26"/>
        </w:rPr>
      </w:pPr>
      <w:r>
        <w:rPr>
          <w:sz w:val="26"/>
        </w:rPr>
        <w:t>Proposed</w:t>
      </w:r>
      <w:r>
        <w:rPr>
          <w:spacing w:val="-7"/>
          <w:sz w:val="26"/>
        </w:rPr>
        <w:t xml:space="preserve"> </w:t>
      </w:r>
      <w:r>
        <w:rPr>
          <w:sz w:val="26"/>
        </w:rPr>
        <w:t>Joint</w:t>
      </w:r>
      <w:r>
        <w:rPr>
          <w:spacing w:val="-6"/>
          <w:sz w:val="26"/>
        </w:rPr>
        <w:t xml:space="preserve"> </w:t>
      </w:r>
      <w:r>
        <w:rPr>
          <w:sz w:val="26"/>
        </w:rPr>
        <w:t>Requested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Jury</w:t>
      </w:r>
      <w:r>
        <w:rPr>
          <w:spacing w:val="-12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  <w:u w:val="single"/>
        </w:rPr>
        <w:t>Stipulated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to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and</w:t>
      </w:r>
    </w:p>
    <w:p w14:paraId="22C7F998" w14:textId="77777777" w:rsidR="001E5E57" w:rsidRDefault="001E5E57">
      <w:pPr>
        <w:rPr>
          <w:b/>
          <w:sz w:val="26"/>
        </w:rPr>
      </w:pPr>
    </w:p>
    <w:p w14:paraId="6CBF05DF" w14:textId="77777777" w:rsidR="001E5E57" w:rsidRDefault="00157E6E">
      <w:pPr>
        <w:pStyle w:val="Heading1"/>
        <w:rPr>
          <w:b w:val="0"/>
        </w:rPr>
      </w:pPr>
      <w:r>
        <w:rPr>
          <w:u w:val="single"/>
        </w:rPr>
        <w:t>Agreed</w:t>
      </w:r>
      <w:r>
        <w:rPr>
          <w:spacing w:val="-9"/>
          <w:u w:val="single"/>
        </w:rPr>
        <w:t xml:space="preserve"> </w:t>
      </w:r>
      <w:r>
        <w:rPr>
          <w:u w:val="single"/>
        </w:rPr>
        <w:t>Upon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Parties</w:t>
      </w:r>
      <w:r>
        <w:rPr>
          <w:b w:val="0"/>
          <w:spacing w:val="-2"/>
        </w:rPr>
        <w:t>;</w:t>
      </w:r>
      <w:proofErr w:type="gramEnd"/>
    </w:p>
    <w:p w14:paraId="77512B0D" w14:textId="77777777" w:rsidR="001E5E57" w:rsidRDefault="001E5E57">
      <w:pPr>
        <w:spacing w:before="242"/>
        <w:rPr>
          <w:sz w:val="26"/>
        </w:rPr>
      </w:pPr>
    </w:p>
    <w:p w14:paraId="7FED996A" w14:textId="77777777" w:rsidR="001E5E57" w:rsidRDefault="00157E6E">
      <w:pPr>
        <w:pStyle w:val="ListParagraph"/>
        <w:numPr>
          <w:ilvl w:val="0"/>
          <w:numId w:val="1"/>
        </w:numPr>
        <w:tabs>
          <w:tab w:val="left" w:pos="1658"/>
          <w:tab w:val="left" w:pos="1660"/>
        </w:tabs>
        <w:spacing w:line="480" w:lineRule="auto"/>
        <w:ind w:right="58"/>
        <w:rPr>
          <w:sz w:val="26"/>
        </w:rPr>
      </w:pPr>
      <w:r>
        <w:rPr>
          <w:sz w:val="26"/>
        </w:rPr>
        <w:t>Proposed</w:t>
      </w:r>
      <w:r>
        <w:rPr>
          <w:spacing w:val="77"/>
          <w:sz w:val="26"/>
        </w:rPr>
        <w:t xml:space="preserve"> </w:t>
      </w:r>
      <w:r>
        <w:rPr>
          <w:sz w:val="26"/>
        </w:rPr>
        <w:t>Joint</w:t>
      </w:r>
      <w:r>
        <w:rPr>
          <w:spacing w:val="77"/>
          <w:sz w:val="26"/>
        </w:rPr>
        <w:t xml:space="preserve"> </w:t>
      </w:r>
      <w:r>
        <w:rPr>
          <w:sz w:val="26"/>
        </w:rPr>
        <w:t>Requested</w:t>
      </w:r>
      <w:r>
        <w:rPr>
          <w:spacing w:val="77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77"/>
          <w:sz w:val="26"/>
        </w:rPr>
        <w:t xml:space="preserve"> </w:t>
      </w:r>
      <w:r>
        <w:rPr>
          <w:sz w:val="26"/>
        </w:rPr>
        <w:t>Jury</w:t>
      </w:r>
      <w:r>
        <w:rPr>
          <w:spacing w:val="72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7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B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79"/>
          <w:sz w:val="26"/>
        </w:rPr>
        <w:t xml:space="preserve"> </w:t>
      </w:r>
      <w:r>
        <w:rPr>
          <w:b/>
          <w:sz w:val="26"/>
        </w:rPr>
        <w:t xml:space="preserve">Plaintiff’s </w:t>
      </w:r>
      <w:bookmarkStart w:id="19" w:name="[Source/Authority:_WCPJI_(Civil)_15.07;_"/>
      <w:bookmarkEnd w:id="19"/>
      <w:r>
        <w:rPr>
          <w:b/>
          <w:sz w:val="26"/>
        </w:rPr>
        <w:t xml:space="preserve">Proposed Instructions to which </w:t>
      </w:r>
      <w:r>
        <w:rPr>
          <w:b/>
          <w:sz w:val="26"/>
          <w:u w:val="single"/>
        </w:rPr>
        <w:t>Defendant Objects</w:t>
      </w:r>
      <w:r>
        <w:rPr>
          <w:sz w:val="26"/>
        </w:rPr>
        <w:t>; and</w:t>
      </w:r>
    </w:p>
    <w:p w14:paraId="592375E9" w14:textId="77777777" w:rsidR="001E5E57" w:rsidRDefault="00157E6E">
      <w:pPr>
        <w:pStyle w:val="ListParagraph"/>
        <w:numPr>
          <w:ilvl w:val="0"/>
          <w:numId w:val="1"/>
        </w:numPr>
        <w:tabs>
          <w:tab w:val="left" w:pos="1660"/>
        </w:tabs>
        <w:spacing w:before="239" w:line="480" w:lineRule="auto"/>
        <w:ind w:right="60" w:hanging="360"/>
        <w:rPr>
          <w:sz w:val="26"/>
        </w:rPr>
      </w:pPr>
      <w:r>
        <w:rPr>
          <w:sz w:val="26"/>
        </w:rPr>
        <w:t>Proposed</w:t>
      </w:r>
      <w:r>
        <w:rPr>
          <w:spacing w:val="40"/>
          <w:sz w:val="26"/>
        </w:rPr>
        <w:t xml:space="preserve"> </w:t>
      </w:r>
      <w:r>
        <w:rPr>
          <w:sz w:val="26"/>
        </w:rPr>
        <w:t>Joint</w:t>
      </w:r>
      <w:r>
        <w:rPr>
          <w:spacing w:val="40"/>
          <w:sz w:val="26"/>
        </w:rPr>
        <w:t xml:space="preserve"> </w:t>
      </w:r>
      <w:r>
        <w:rPr>
          <w:sz w:val="26"/>
        </w:rPr>
        <w:t>Requested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Special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Jury</w:t>
      </w:r>
      <w:r>
        <w:rPr>
          <w:spacing w:val="40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Defendant’s </w:t>
      </w:r>
      <w:bookmarkStart w:id="20" w:name="[Source/Authority:_Stone_v._State,_745_P"/>
      <w:bookmarkEnd w:id="20"/>
      <w:r>
        <w:rPr>
          <w:b/>
          <w:sz w:val="26"/>
        </w:rPr>
        <w:t xml:space="preserve">Proposed Instructions to which </w:t>
      </w:r>
      <w:r>
        <w:rPr>
          <w:b/>
          <w:sz w:val="26"/>
          <w:u w:val="single"/>
        </w:rPr>
        <w:t>Plaintiff Objects</w:t>
      </w:r>
      <w:r>
        <w:rPr>
          <w:sz w:val="26"/>
        </w:rPr>
        <w:t>.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32"/>
        <w:gridCol w:w="6408"/>
      </w:tblGrid>
      <w:tr w:rsidR="001E5E57" w14:paraId="1B85A72F" w14:textId="77777777">
        <w:trPr>
          <w:trHeight w:val="897"/>
        </w:trPr>
        <w:tc>
          <w:tcPr>
            <w:tcW w:w="9350" w:type="dxa"/>
            <w:gridSpan w:val="3"/>
            <w:shd w:val="clear" w:color="auto" w:fill="E0EBF7"/>
          </w:tcPr>
          <w:p w14:paraId="406F55F8" w14:textId="77777777" w:rsidR="001E5E57" w:rsidRDefault="001E5E57">
            <w:pPr>
              <w:pStyle w:val="TableParagraph"/>
              <w:rPr>
                <w:sz w:val="26"/>
              </w:rPr>
            </w:pPr>
          </w:p>
          <w:p w14:paraId="0A41DB45" w14:textId="04719391" w:rsidR="001E5E57" w:rsidRDefault="00157E6E">
            <w:pPr>
              <w:pStyle w:val="TableParagraph"/>
              <w:ind w:left="8" w:right="1"/>
              <w:jc w:val="center"/>
              <w:rPr>
                <w:b/>
                <w:sz w:val="26"/>
              </w:rPr>
            </w:pPr>
            <w:bookmarkStart w:id="21" w:name="P.3d_992,_996_(Wyo._2004).]"/>
            <w:bookmarkEnd w:id="21"/>
            <w:r>
              <w:rPr>
                <w:b/>
                <w:sz w:val="26"/>
              </w:rPr>
              <w:t>INDEX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JOINT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STOCK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JURY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INSTRUCTIONS</w:t>
            </w:r>
          </w:p>
        </w:tc>
      </w:tr>
      <w:tr w:rsidR="001E5E57" w14:paraId="0E699336" w14:textId="77777777">
        <w:trPr>
          <w:trHeight w:val="597"/>
        </w:trPr>
        <w:tc>
          <w:tcPr>
            <w:tcW w:w="1310" w:type="dxa"/>
            <w:shd w:val="clear" w:color="auto" w:fill="E0EBF7"/>
          </w:tcPr>
          <w:p w14:paraId="716B63A1" w14:textId="77777777" w:rsidR="001E5E57" w:rsidRDefault="00157E6E">
            <w:pPr>
              <w:pStyle w:val="TableParagraph"/>
              <w:spacing w:before="150"/>
              <w:ind w:left="199" w:right="19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No.</w:t>
            </w:r>
          </w:p>
        </w:tc>
        <w:tc>
          <w:tcPr>
            <w:tcW w:w="1632" w:type="dxa"/>
            <w:shd w:val="clear" w:color="auto" w:fill="E0EBF7"/>
          </w:tcPr>
          <w:p w14:paraId="3FDA021D" w14:textId="77777777" w:rsidR="001E5E57" w:rsidRDefault="00157E6E">
            <w:pPr>
              <w:pStyle w:val="TableParagraph"/>
              <w:spacing w:line="298" w:lineRule="exact"/>
              <w:ind w:left="192" w:firstLin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Opening Instruction</w:t>
            </w:r>
          </w:p>
        </w:tc>
        <w:tc>
          <w:tcPr>
            <w:tcW w:w="6408" w:type="dxa"/>
            <w:shd w:val="clear" w:color="auto" w:fill="E0EBF7"/>
          </w:tcPr>
          <w:p w14:paraId="298FD84C" w14:textId="77777777" w:rsidR="001E5E57" w:rsidRDefault="00157E6E">
            <w:pPr>
              <w:pStyle w:val="TableParagraph"/>
              <w:spacing w:before="15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Scope</w:t>
            </w:r>
          </w:p>
        </w:tc>
      </w:tr>
      <w:tr w:rsidR="001E5E57" w14:paraId="476255F5" w14:textId="77777777">
        <w:trPr>
          <w:trHeight w:val="434"/>
        </w:trPr>
        <w:tc>
          <w:tcPr>
            <w:tcW w:w="1310" w:type="dxa"/>
          </w:tcPr>
          <w:p w14:paraId="0341298E" w14:textId="77777777" w:rsidR="001E5E57" w:rsidRDefault="00157E6E">
            <w:pPr>
              <w:pStyle w:val="TableParagraph"/>
              <w:spacing w:before="69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632" w:type="dxa"/>
          </w:tcPr>
          <w:p w14:paraId="75E3E321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28D722F" w14:textId="460039BC" w:rsidR="001E5E57" w:rsidRDefault="00157E6E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Opening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Instruction</w:t>
            </w:r>
          </w:p>
        </w:tc>
      </w:tr>
      <w:tr w:rsidR="001E5E57" w14:paraId="26A5F66D" w14:textId="77777777">
        <w:trPr>
          <w:trHeight w:val="431"/>
        </w:trPr>
        <w:tc>
          <w:tcPr>
            <w:tcW w:w="1310" w:type="dxa"/>
          </w:tcPr>
          <w:p w14:paraId="22886C86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bookmarkStart w:id="22" w:name="[Source/Authority:_WCPJI_(Civil)_2.01.]"/>
            <w:bookmarkStart w:id="23" w:name="1974).)"/>
            <w:bookmarkEnd w:id="22"/>
            <w:bookmarkEnd w:id="23"/>
            <w:r>
              <w:rPr>
                <w:spacing w:val="-5"/>
                <w:sz w:val="26"/>
              </w:rPr>
              <w:t>2.</w:t>
            </w:r>
          </w:p>
        </w:tc>
        <w:tc>
          <w:tcPr>
            <w:tcW w:w="1632" w:type="dxa"/>
          </w:tcPr>
          <w:p w14:paraId="66B82652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1A3093B" w14:textId="2B468334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Summary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Parties’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Contentions</w:t>
            </w:r>
          </w:p>
        </w:tc>
      </w:tr>
      <w:tr w:rsidR="001E5E57" w14:paraId="7CEA3695" w14:textId="77777777">
        <w:trPr>
          <w:trHeight w:val="431"/>
        </w:trPr>
        <w:tc>
          <w:tcPr>
            <w:tcW w:w="1310" w:type="dxa"/>
          </w:tcPr>
          <w:p w14:paraId="47EB6CD8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bookmarkStart w:id="24" w:name="268_(Wyo._2012)_(&quot;The_elements_for_a_bre"/>
            <w:bookmarkEnd w:id="24"/>
            <w:r>
              <w:rPr>
                <w:spacing w:val="-5"/>
                <w:sz w:val="26"/>
              </w:rPr>
              <w:t>3.</w:t>
            </w:r>
          </w:p>
        </w:tc>
        <w:tc>
          <w:tcPr>
            <w:tcW w:w="1632" w:type="dxa"/>
          </w:tcPr>
          <w:p w14:paraId="2DBB6B9E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0A1C5B60" w14:textId="2BB690DE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Order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Trial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Proceedings</w:t>
            </w:r>
          </w:p>
        </w:tc>
      </w:tr>
      <w:tr w:rsidR="001E5E57" w14:paraId="0D458232" w14:textId="77777777">
        <w:trPr>
          <w:trHeight w:val="431"/>
        </w:trPr>
        <w:tc>
          <w:tcPr>
            <w:tcW w:w="1310" w:type="dxa"/>
          </w:tcPr>
          <w:p w14:paraId="403CE19F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632" w:type="dxa"/>
          </w:tcPr>
          <w:p w14:paraId="7AA87563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2BAC54FF" w14:textId="37278CD1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Burden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Preponderance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Evidence</w:t>
            </w:r>
          </w:p>
        </w:tc>
      </w:tr>
      <w:tr w:rsidR="001E5E57" w14:paraId="5FD25643" w14:textId="77777777">
        <w:trPr>
          <w:trHeight w:val="431"/>
        </w:trPr>
        <w:tc>
          <w:tcPr>
            <w:tcW w:w="1310" w:type="dxa"/>
          </w:tcPr>
          <w:p w14:paraId="3EA07D8C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1632" w:type="dxa"/>
          </w:tcPr>
          <w:p w14:paraId="2DFD4558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85A0081" w14:textId="3A442EC6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Categories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Evidence</w:t>
            </w:r>
          </w:p>
        </w:tc>
      </w:tr>
      <w:tr w:rsidR="001E5E57" w14:paraId="27F30E7C" w14:textId="77777777">
        <w:trPr>
          <w:trHeight w:val="431"/>
        </w:trPr>
        <w:tc>
          <w:tcPr>
            <w:tcW w:w="1310" w:type="dxa"/>
          </w:tcPr>
          <w:p w14:paraId="23443CC8" w14:textId="77777777" w:rsidR="001E5E57" w:rsidRDefault="00157E6E">
            <w:pPr>
              <w:pStyle w:val="TableParagraph"/>
              <w:spacing w:before="69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1632" w:type="dxa"/>
          </w:tcPr>
          <w:p w14:paraId="0BDC827A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2586302E" w14:textId="0B45EDE5" w:rsidR="001E5E57" w:rsidRDefault="00157E6E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Direct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vs.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Circumstantial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Evidence</w:t>
            </w:r>
          </w:p>
        </w:tc>
      </w:tr>
      <w:tr w:rsidR="001E5E57" w14:paraId="50CFF8E1" w14:textId="77777777">
        <w:trPr>
          <w:trHeight w:val="433"/>
        </w:trPr>
        <w:tc>
          <w:tcPr>
            <w:tcW w:w="1310" w:type="dxa"/>
          </w:tcPr>
          <w:p w14:paraId="327F603F" w14:textId="77777777" w:rsidR="001E5E57" w:rsidRDefault="00157E6E">
            <w:pPr>
              <w:pStyle w:val="TableParagraph"/>
              <w:spacing w:before="69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1632" w:type="dxa"/>
          </w:tcPr>
          <w:p w14:paraId="5B9C2960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10EC3593" w14:textId="43B9CDCF" w:rsidR="001E5E57" w:rsidRDefault="00157E6E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Judging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Witness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Credibility</w:t>
            </w:r>
          </w:p>
        </w:tc>
      </w:tr>
      <w:tr w:rsidR="001E5E57" w14:paraId="43F6D1A1" w14:textId="77777777">
        <w:trPr>
          <w:trHeight w:val="431"/>
        </w:trPr>
        <w:tc>
          <w:tcPr>
            <w:tcW w:w="1310" w:type="dxa"/>
          </w:tcPr>
          <w:p w14:paraId="558BBD95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1632" w:type="dxa"/>
          </w:tcPr>
          <w:p w14:paraId="6CF4E1E8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098B66E3" w14:textId="24B2830C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No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External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Research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Communications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Jurors</w:t>
            </w:r>
          </w:p>
        </w:tc>
      </w:tr>
      <w:tr w:rsidR="001E5E57" w14:paraId="3F15FCF6" w14:textId="77777777">
        <w:trPr>
          <w:trHeight w:val="431"/>
        </w:trPr>
        <w:tc>
          <w:tcPr>
            <w:tcW w:w="1310" w:type="dxa"/>
          </w:tcPr>
          <w:p w14:paraId="6ED4EC0C" w14:textId="77777777" w:rsidR="001E5E57" w:rsidRDefault="00157E6E">
            <w:pPr>
              <w:pStyle w:val="TableParagraph"/>
              <w:spacing w:before="66"/>
              <w:ind w:left="201" w:right="2"/>
              <w:jc w:val="center"/>
              <w:rPr>
                <w:sz w:val="26"/>
              </w:rPr>
            </w:pPr>
            <w:bookmarkStart w:id="25" w:name="[Source/Authority:_lA_Federal_Jury_Pract"/>
            <w:bookmarkStart w:id="26" w:name="656_(Wyo._2007)_(citing_Restatement_(Sec"/>
            <w:bookmarkEnd w:id="25"/>
            <w:bookmarkEnd w:id="26"/>
            <w:r>
              <w:rPr>
                <w:spacing w:val="-5"/>
                <w:sz w:val="26"/>
              </w:rPr>
              <w:t>9.</w:t>
            </w:r>
          </w:p>
        </w:tc>
        <w:tc>
          <w:tcPr>
            <w:tcW w:w="1632" w:type="dxa"/>
          </w:tcPr>
          <w:p w14:paraId="79706B09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8C74103" w14:textId="5C2CD97F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Court’s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Questioning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Witnesses</w:t>
            </w:r>
          </w:p>
        </w:tc>
      </w:tr>
      <w:tr w:rsidR="001E5E57" w14:paraId="0AACBBBB" w14:textId="77777777">
        <w:trPr>
          <w:trHeight w:val="431"/>
        </w:trPr>
        <w:tc>
          <w:tcPr>
            <w:tcW w:w="1310" w:type="dxa"/>
          </w:tcPr>
          <w:p w14:paraId="49964049" w14:textId="77777777" w:rsidR="001E5E57" w:rsidRDefault="00157E6E">
            <w:pPr>
              <w:pStyle w:val="TableParagraph"/>
              <w:spacing w:before="66"/>
              <w:ind w:right="321"/>
              <w:jc w:val="right"/>
              <w:rPr>
                <w:sz w:val="26"/>
              </w:rPr>
            </w:pPr>
            <w:bookmarkStart w:id="27" w:name="[Source/Authority:_3_Federal_Jury_Practi"/>
            <w:bookmarkEnd w:id="27"/>
            <w:r>
              <w:rPr>
                <w:spacing w:val="-5"/>
                <w:sz w:val="26"/>
              </w:rPr>
              <w:t>10.</w:t>
            </w:r>
          </w:p>
        </w:tc>
        <w:tc>
          <w:tcPr>
            <w:tcW w:w="1632" w:type="dxa"/>
          </w:tcPr>
          <w:p w14:paraId="242CFEF9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D3E50C0" w14:textId="4EA1E06A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Jurors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Permitted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Take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Written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Notes</w:t>
            </w:r>
          </w:p>
        </w:tc>
      </w:tr>
      <w:tr w:rsidR="001E5E57" w14:paraId="6D6A0407" w14:textId="77777777">
        <w:trPr>
          <w:trHeight w:val="431"/>
        </w:trPr>
        <w:tc>
          <w:tcPr>
            <w:tcW w:w="1310" w:type="dxa"/>
          </w:tcPr>
          <w:p w14:paraId="1FAAB0A7" w14:textId="77777777" w:rsidR="001E5E57" w:rsidRDefault="00157E6E">
            <w:pPr>
              <w:pStyle w:val="TableParagraph"/>
              <w:spacing w:before="66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1632" w:type="dxa"/>
          </w:tcPr>
          <w:p w14:paraId="7247C796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6C0CC4A" w14:textId="4365DAF7" w:rsidR="001E5E57" w:rsidRDefault="00157E6E">
            <w:pPr>
              <w:pStyle w:val="TableParagraph"/>
              <w:spacing w:before="66"/>
              <w:ind w:left="108"/>
              <w:rPr>
                <w:sz w:val="26"/>
              </w:rPr>
            </w:pPr>
            <w:r>
              <w:rPr>
                <w:sz w:val="26"/>
              </w:rPr>
              <w:t>Jury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Judge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Facts;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Court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Provides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Rules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Law</w:t>
            </w:r>
          </w:p>
        </w:tc>
      </w:tr>
      <w:tr w:rsidR="0044365C" w14:paraId="085FD41D" w14:textId="77777777">
        <w:trPr>
          <w:trHeight w:val="431"/>
        </w:trPr>
        <w:tc>
          <w:tcPr>
            <w:tcW w:w="1310" w:type="dxa"/>
          </w:tcPr>
          <w:p w14:paraId="27BF0DA5" w14:textId="77777777" w:rsidR="0044365C" w:rsidRDefault="0044365C">
            <w:pPr>
              <w:pStyle w:val="TableParagraph"/>
              <w:spacing w:before="66"/>
              <w:ind w:right="321"/>
              <w:jc w:val="right"/>
              <w:rPr>
                <w:spacing w:val="-5"/>
                <w:sz w:val="26"/>
              </w:rPr>
            </w:pPr>
          </w:p>
        </w:tc>
        <w:tc>
          <w:tcPr>
            <w:tcW w:w="1632" w:type="dxa"/>
          </w:tcPr>
          <w:p w14:paraId="677B2FDB" w14:textId="77777777" w:rsidR="0044365C" w:rsidRDefault="0044365C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23589930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7BE7D83F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44365C" w14:paraId="30BEBD13" w14:textId="77777777">
        <w:trPr>
          <w:trHeight w:val="431"/>
        </w:trPr>
        <w:tc>
          <w:tcPr>
            <w:tcW w:w="1310" w:type="dxa"/>
          </w:tcPr>
          <w:p w14:paraId="272A9C70" w14:textId="77777777" w:rsidR="0044365C" w:rsidRDefault="0044365C">
            <w:pPr>
              <w:pStyle w:val="TableParagraph"/>
              <w:spacing w:before="66"/>
              <w:ind w:right="321"/>
              <w:jc w:val="right"/>
              <w:rPr>
                <w:spacing w:val="-5"/>
                <w:sz w:val="26"/>
              </w:rPr>
            </w:pPr>
          </w:p>
        </w:tc>
        <w:tc>
          <w:tcPr>
            <w:tcW w:w="1632" w:type="dxa"/>
          </w:tcPr>
          <w:p w14:paraId="28C02CCF" w14:textId="77777777" w:rsidR="0044365C" w:rsidRDefault="0044365C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373F7520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6F83DCE9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44365C" w14:paraId="096C06B0" w14:textId="77777777">
        <w:trPr>
          <w:trHeight w:val="431"/>
        </w:trPr>
        <w:tc>
          <w:tcPr>
            <w:tcW w:w="1310" w:type="dxa"/>
          </w:tcPr>
          <w:p w14:paraId="6F5DEE20" w14:textId="77777777" w:rsidR="0044365C" w:rsidRDefault="0044365C">
            <w:pPr>
              <w:pStyle w:val="TableParagraph"/>
              <w:spacing w:before="66"/>
              <w:ind w:right="321"/>
              <w:jc w:val="right"/>
              <w:rPr>
                <w:spacing w:val="-5"/>
                <w:sz w:val="26"/>
              </w:rPr>
            </w:pPr>
          </w:p>
        </w:tc>
        <w:tc>
          <w:tcPr>
            <w:tcW w:w="1632" w:type="dxa"/>
          </w:tcPr>
          <w:p w14:paraId="01852775" w14:textId="77777777" w:rsidR="0044365C" w:rsidRDefault="0044365C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1305E2BE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6C476148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44365C" w14:paraId="4700AF6E" w14:textId="77777777">
        <w:trPr>
          <w:trHeight w:val="431"/>
        </w:trPr>
        <w:tc>
          <w:tcPr>
            <w:tcW w:w="1310" w:type="dxa"/>
          </w:tcPr>
          <w:p w14:paraId="423D01B6" w14:textId="77777777" w:rsidR="0044365C" w:rsidRDefault="0044365C">
            <w:pPr>
              <w:pStyle w:val="TableParagraph"/>
              <w:spacing w:before="66"/>
              <w:ind w:right="321"/>
              <w:jc w:val="right"/>
              <w:rPr>
                <w:spacing w:val="-5"/>
                <w:sz w:val="26"/>
              </w:rPr>
            </w:pPr>
          </w:p>
        </w:tc>
        <w:tc>
          <w:tcPr>
            <w:tcW w:w="1632" w:type="dxa"/>
          </w:tcPr>
          <w:p w14:paraId="397789D8" w14:textId="77777777" w:rsidR="0044365C" w:rsidRDefault="0044365C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7DDB6E3A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39EFFE6F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44365C" w14:paraId="38ACD2FD" w14:textId="77777777">
        <w:trPr>
          <w:trHeight w:val="431"/>
        </w:trPr>
        <w:tc>
          <w:tcPr>
            <w:tcW w:w="1310" w:type="dxa"/>
          </w:tcPr>
          <w:p w14:paraId="6605C765" w14:textId="77777777" w:rsidR="0044365C" w:rsidRDefault="0044365C">
            <w:pPr>
              <w:pStyle w:val="TableParagraph"/>
              <w:spacing w:before="66"/>
              <w:ind w:right="321"/>
              <w:jc w:val="right"/>
              <w:rPr>
                <w:spacing w:val="-5"/>
                <w:sz w:val="26"/>
              </w:rPr>
            </w:pPr>
          </w:p>
        </w:tc>
        <w:tc>
          <w:tcPr>
            <w:tcW w:w="1632" w:type="dxa"/>
          </w:tcPr>
          <w:p w14:paraId="06BF50E6" w14:textId="77777777" w:rsidR="0044365C" w:rsidRDefault="0044365C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9D45598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748F4DE9" w14:textId="77777777" w:rsidR="0044365C" w:rsidRDefault="0044365C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</w:tbl>
    <w:p w14:paraId="60E1E79B" w14:textId="77777777" w:rsidR="001E5E57" w:rsidRDefault="001E5E57">
      <w:pPr>
        <w:pStyle w:val="TableParagraph"/>
        <w:rPr>
          <w:sz w:val="26"/>
        </w:rPr>
        <w:sectPr w:rsidR="001E5E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20" w:right="1080" w:bottom="1200" w:left="1080" w:header="32" w:footer="1019" w:gutter="0"/>
          <w:pgNumType w:start="2"/>
          <w:cols w:space="720"/>
        </w:sectPr>
      </w:pPr>
    </w:p>
    <w:p w14:paraId="08B2F910" w14:textId="77777777" w:rsidR="001E5E57" w:rsidRDefault="001E5E57">
      <w:pPr>
        <w:spacing w:before="146"/>
        <w:rPr>
          <w:sz w:val="2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32"/>
        <w:gridCol w:w="6408"/>
      </w:tblGrid>
      <w:tr w:rsidR="001E5E57" w14:paraId="2C6B5303" w14:textId="77777777">
        <w:trPr>
          <w:trHeight w:val="1494"/>
        </w:trPr>
        <w:tc>
          <w:tcPr>
            <w:tcW w:w="9350" w:type="dxa"/>
            <w:gridSpan w:val="3"/>
            <w:shd w:val="clear" w:color="auto" w:fill="FCE9D9"/>
          </w:tcPr>
          <w:p w14:paraId="55098273" w14:textId="77777777" w:rsidR="001E5E57" w:rsidRDefault="001E5E57">
            <w:pPr>
              <w:pStyle w:val="TableParagraph"/>
              <w:spacing w:before="2"/>
              <w:rPr>
                <w:sz w:val="26"/>
              </w:rPr>
            </w:pPr>
          </w:p>
          <w:p w14:paraId="68DE52FC" w14:textId="77777777" w:rsidR="001E5E57" w:rsidRDefault="00157E6E">
            <w:pPr>
              <w:pStyle w:val="TableParagraph"/>
              <w:spacing w:before="1"/>
              <w:ind w:left="8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INDEX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OF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REQUESTED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SPECIAL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JURY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INSTRUCTIONS</w:t>
            </w:r>
          </w:p>
          <w:p w14:paraId="34228C40" w14:textId="77777777" w:rsidR="001E5E57" w:rsidRDefault="00157E6E">
            <w:pPr>
              <w:pStyle w:val="TableParagraph"/>
              <w:spacing w:before="298"/>
              <w:ind w:left="8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SET</w:t>
            </w:r>
            <w:r>
              <w:rPr>
                <w:b/>
                <w:spacing w:val="-20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STIPULATED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AGREED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UPON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BOTH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PARTIES</w:t>
            </w:r>
          </w:p>
        </w:tc>
      </w:tr>
      <w:tr w:rsidR="001E5E57" w14:paraId="71F4F5B3" w14:textId="77777777">
        <w:trPr>
          <w:trHeight w:val="599"/>
        </w:trPr>
        <w:tc>
          <w:tcPr>
            <w:tcW w:w="1310" w:type="dxa"/>
            <w:shd w:val="clear" w:color="auto" w:fill="FCE9D9"/>
          </w:tcPr>
          <w:p w14:paraId="2C5C52D0" w14:textId="77777777" w:rsidR="001E5E57" w:rsidRDefault="00157E6E">
            <w:pPr>
              <w:pStyle w:val="TableParagraph"/>
              <w:spacing w:before="153"/>
              <w:ind w:left="199" w:right="19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No.</w:t>
            </w:r>
          </w:p>
        </w:tc>
        <w:tc>
          <w:tcPr>
            <w:tcW w:w="1632" w:type="dxa"/>
            <w:shd w:val="clear" w:color="auto" w:fill="FCE9D9"/>
          </w:tcPr>
          <w:p w14:paraId="6CE1BC4B" w14:textId="77777777" w:rsidR="001E5E57" w:rsidRDefault="00157E6E">
            <w:pPr>
              <w:pStyle w:val="TableParagraph"/>
              <w:spacing w:line="300" w:lineRule="atLeast"/>
              <w:ind w:left="192" w:firstLin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Opening Instruction</w:t>
            </w:r>
          </w:p>
        </w:tc>
        <w:tc>
          <w:tcPr>
            <w:tcW w:w="6408" w:type="dxa"/>
            <w:shd w:val="clear" w:color="auto" w:fill="FCE9D9"/>
          </w:tcPr>
          <w:p w14:paraId="2B017512" w14:textId="77777777" w:rsidR="001E5E57" w:rsidRDefault="00157E6E">
            <w:pPr>
              <w:pStyle w:val="TableParagraph"/>
              <w:spacing w:before="153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Scope</w:t>
            </w:r>
          </w:p>
        </w:tc>
      </w:tr>
      <w:tr w:rsidR="001E5E57" w14:paraId="64693D37" w14:textId="77777777">
        <w:trPr>
          <w:trHeight w:val="431"/>
        </w:trPr>
        <w:tc>
          <w:tcPr>
            <w:tcW w:w="1310" w:type="dxa"/>
          </w:tcPr>
          <w:p w14:paraId="5D82BCC7" w14:textId="350B4C7D" w:rsidR="001E5E57" w:rsidRDefault="00157E6E">
            <w:pPr>
              <w:pStyle w:val="TableParagraph"/>
              <w:spacing w:before="66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7B90F5BB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0EE69E04" w14:textId="77777777" w:rsidR="001E5E57" w:rsidRDefault="00157E6E">
            <w:pPr>
              <w:pStyle w:val="TableParagraph"/>
              <w:spacing w:before="66"/>
              <w:ind w:left="108"/>
              <w:rPr>
                <w:spacing w:val="-2"/>
                <w:sz w:val="26"/>
              </w:rPr>
            </w:pPr>
            <w:r>
              <w:rPr>
                <w:sz w:val="26"/>
              </w:rPr>
              <w:t>Joint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Stipulated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Facts</w:t>
            </w:r>
          </w:p>
          <w:p w14:paraId="0330062A" w14:textId="77777777" w:rsidR="00152637" w:rsidRDefault="00152637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1E5E57" w14:paraId="715B89CB" w14:textId="77777777">
        <w:trPr>
          <w:trHeight w:val="431"/>
        </w:trPr>
        <w:tc>
          <w:tcPr>
            <w:tcW w:w="1310" w:type="dxa"/>
          </w:tcPr>
          <w:p w14:paraId="345E5D85" w14:textId="0D821E4C" w:rsidR="001E5E57" w:rsidRDefault="00157E6E">
            <w:pPr>
              <w:pStyle w:val="TableParagraph"/>
              <w:spacing w:before="66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23368F6F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473C1DC" w14:textId="77777777" w:rsidR="00152637" w:rsidRPr="00152637" w:rsidRDefault="00152637" w:rsidP="00152637"/>
          <w:p w14:paraId="7CE3AD1C" w14:textId="1328C21F" w:rsidR="00152637" w:rsidRDefault="00152637" w:rsidP="00152637">
            <w:pPr>
              <w:tabs>
                <w:tab w:val="left" w:pos="1822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358A3BE6" w14:textId="77777777" w:rsidR="00152637" w:rsidRPr="00152637" w:rsidRDefault="00152637" w:rsidP="00152637"/>
          <w:p w14:paraId="7F29602D" w14:textId="77777777" w:rsidR="00152637" w:rsidRPr="00152637" w:rsidRDefault="00152637" w:rsidP="00152637"/>
        </w:tc>
      </w:tr>
      <w:tr w:rsidR="00152637" w14:paraId="1D9289DF" w14:textId="77777777">
        <w:trPr>
          <w:trHeight w:val="431"/>
        </w:trPr>
        <w:tc>
          <w:tcPr>
            <w:tcW w:w="1310" w:type="dxa"/>
          </w:tcPr>
          <w:p w14:paraId="79955DA3" w14:textId="53D0F6A4" w:rsidR="00152637" w:rsidRDefault="00152637">
            <w:pPr>
              <w:pStyle w:val="TableParagraph"/>
              <w:spacing w:before="66"/>
              <w:ind w:left="199" w:right="194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7236415B" w14:textId="77777777" w:rsidR="00152637" w:rsidRDefault="0015263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0A8FEC3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418A85CE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267625BD" w14:textId="77777777" w:rsidR="00152637" w:rsidRDefault="00152637">
            <w:pPr>
              <w:pStyle w:val="TableParagraph"/>
              <w:rPr>
                <w:sz w:val="24"/>
              </w:rPr>
            </w:pPr>
          </w:p>
        </w:tc>
      </w:tr>
      <w:tr w:rsidR="00152637" w14:paraId="7A1F3F74" w14:textId="77777777">
        <w:trPr>
          <w:trHeight w:val="431"/>
        </w:trPr>
        <w:tc>
          <w:tcPr>
            <w:tcW w:w="1310" w:type="dxa"/>
          </w:tcPr>
          <w:p w14:paraId="69C8F9AB" w14:textId="1292D1CA" w:rsidR="00152637" w:rsidRDefault="00152637">
            <w:pPr>
              <w:pStyle w:val="TableParagraph"/>
              <w:spacing w:before="66"/>
              <w:ind w:left="199" w:right="194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4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5E1F0AC2" w14:textId="77777777" w:rsidR="00152637" w:rsidRDefault="0015263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E994901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5A9EAD7E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087305DA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67EC950F" w14:textId="3FB42ED9" w:rsidR="00157E6E" w:rsidRPr="00157E6E" w:rsidRDefault="00157E6E" w:rsidP="00157E6E">
            <w:pPr>
              <w:tabs>
                <w:tab w:val="left" w:pos="2115"/>
              </w:tabs>
            </w:pPr>
            <w:r>
              <w:tab/>
            </w:r>
          </w:p>
        </w:tc>
      </w:tr>
      <w:tr w:rsidR="00152637" w14:paraId="0ABB0A3A" w14:textId="77777777">
        <w:trPr>
          <w:trHeight w:val="431"/>
        </w:trPr>
        <w:tc>
          <w:tcPr>
            <w:tcW w:w="1310" w:type="dxa"/>
          </w:tcPr>
          <w:p w14:paraId="7A27219C" w14:textId="2586EE8D" w:rsidR="00152637" w:rsidRDefault="00152637">
            <w:pPr>
              <w:pStyle w:val="TableParagraph"/>
              <w:spacing w:before="66"/>
              <w:ind w:left="199" w:right="194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5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4A415C00" w14:textId="77777777" w:rsidR="00152637" w:rsidRDefault="0015263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0A184415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5DEDEF1B" w14:textId="77777777" w:rsidR="00152637" w:rsidRDefault="00152637">
            <w:pPr>
              <w:pStyle w:val="TableParagraph"/>
              <w:rPr>
                <w:sz w:val="24"/>
              </w:rPr>
            </w:pPr>
          </w:p>
          <w:p w14:paraId="48734F6E" w14:textId="77777777" w:rsidR="00152637" w:rsidRDefault="00152637">
            <w:pPr>
              <w:pStyle w:val="TableParagraph"/>
              <w:rPr>
                <w:sz w:val="24"/>
              </w:rPr>
            </w:pPr>
          </w:p>
        </w:tc>
      </w:tr>
    </w:tbl>
    <w:p w14:paraId="5FC21CDE" w14:textId="77777777" w:rsidR="001E5E57" w:rsidRDefault="001E5E57">
      <w:pPr>
        <w:pStyle w:val="TableParagraph"/>
        <w:rPr>
          <w:sz w:val="24"/>
        </w:rPr>
        <w:sectPr w:rsidR="001E5E57">
          <w:headerReference w:type="default" r:id="rId13"/>
          <w:footerReference w:type="default" r:id="rId14"/>
          <w:pgSz w:w="12240" w:h="15840"/>
          <w:pgMar w:top="1420" w:right="1080" w:bottom="1200" w:left="1080" w:header="32" w:footer="1019" w:gutter="0"/>
          <w:cols w:space="720"/>
        </w:sectPr>
      </w:pPr>
    </w:p>
    <w:p w14:paraId="34DA4EAF" w14:textId="77777777" w:rsidR="001E5E57" w:rsidRDefault="001E5E57">
      <w:pPr>
        <w:spacing w:before="9"/>
        <w:rPr>
          <w:sz w:val="6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32"/>
        <w:gridCol w:w="6408"/>
      </w:tblGrid>
      <w:tr w:rsidR="001E5E57" w14:paraId="625AE365" w14:textId="77777777">
        <w:trPr>
          <w:trHeight w:val="1794"/>
        </w:trPr>
        <w:tc>
          <w:tcPr>
            <w:tcW w:w="9350" w:type="dxa"/>
            <w:gridSpan w:val="3"/>
            <w:shd w:val="clear" w:color="auto" w:fill="FFFFD9"/>
          </w:tcPr>
          <w:p w14:paraId="360967D7" w14:textId="77777777" w:rsidR="001E5E57" w:rsidRDefault="00157E6E">
            <w:pPr>
              <w:pStyle w:val="TableParagraph"/>
              <w:spacing w:before="8" w:line="590" w:lineRule="atLeast"/>
              <w:ind w:left="1025" w:right="10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INDEX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REQUESTED</w:t>
            </w:r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SPECIAL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JURY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INSTRUCTIONS </w:t>
            </w:r>
            <w:r>
              <w:rPr>
                <w:b/>
                <w:sz w:val="26"/>
                <w:u w:val="single"/>
              </w:rPr>
              <w:t>SET B</w:t>
            </w:r>
            <w:r>
              <w:rPr>
                <w:b/>
                <w:sz w:val="26"/>
              </w:rPr>
              <w:t xml:space="preserve"> – PLAINTIFF’S PROPOSED INSTRUCTIONS</w:t>
            </w:r>
          </w:p>
          <w:p w14:paraId="21E17BE6" w14:textId="77777777" w:rsidR="001E5E57" w:rsidRDefault="00157E6E">
            <w:pPr>
              <w:pStyle w:val="TableParagraph"/>
              <w:spacing w:before="9"/>
              <w:ind w:left="8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WHICH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DEFENDANT</w:t>
            </w:r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OBJECTS</w:t>
            </w:r>
          </w:p>
        </w:tc>
      </w:tr>
      <w:tr w:rsidR="001E5E57" w14:paraId="3BC2B05B" w14:textId="77777777">
        <w:trPr>
          <w:trHeight w:val="597"/>
        </w:trPr>
        <w:tc>
          <w:tcPr>
            <w:tcW w:w="1310" w:type="dxa"/>
            <w:shd w:val="clear" w:color="auto" w:fill="FFFFD9"/>
          </w:tcPr>
          <w:p w14:paraId="53D28669" w14:textId="77777777" w:rsidR="001E5E57" w:rsidRDefault="00157E6E">
            <w:pPr>
              <w:pStyle w:val="TableParagraph"/>
              <w:spacing w:before="150"/>
              <w:ind w:left="199" w:right="19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No.</w:t>
            </w:r>
          </w:p>
        </w:tc>
        <w:tc>
          <w:tcPr>
            <w:tcW w:w="1632" w:type="dxa"/>
            <w:shd w:val="clear" w:color="auto" w:fill="FFFFD9"/>
          </w:tcPr>
          <w:p w14:paraId="4E7B597D" w14:textId="77777777" w:rsidR="001E5E57" w:rsidRDefault="00157E6E">
            <w:pPr>
              <w:pStyle w:val="TableParagraph"/>
              <w:spacing w:line="300" w:lineRule="exact"/>
              <w:ind w:left="192" w:firstLin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Opening Instruction</w:t>
            </w:r>
          </w:p>
        </w:tc>
        <w:tc>
          <w:tcPr>
            <w:tcW w:w="6408" w:type="dxa"/>
            <w:shd w:val="clear" w:color="auto" w:fill="FFFFD9"/>
          </w:tcPr>
          <w:p w14:paraId="6D24E71A" w14:textId="77777777" w:rsidR="001E5E57" w:rsidRDefault="00157E6E">
            <w:pPr>
              <w:pStyle w:val="TableParagraph"/>
              <w:spacing w:before="15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Scope</w:t>
            </w:r>
          </w:p>
        </w:tc>
      </w:tr>
      <w:tr w:rsidR="001E5E57" w14:paraId="1B48D830" w14:textId="77777777">
        <w:trPr>
          <w:trHeight w:val="843"/>
        </w:trPr>
        <w:tc>
          <w:tcPr>
            <w:tcW w:w="1310" w:type="dxa"/>
          </w:tcPr>
          <w:p w14:paraId="36F459B8" w14:textId="447A6B98" w:rsidR="001E5E57" w:rsidRDefault="00157E6E">
            <w:pPr>
              <w:pStyle w:val="TableParagraph"/>
              <w:spacing w:before="272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5722A655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753F773" w14:textId="3AB1704E" w:rsidR="001E5E57" w:rsidRDefault="001E5E57" w:rsidP="00152637">
            <w:pPr>
              <w:pStyle w:val="TableParagraph"/>
              <w:spacing w:before="248"/>
              <w:rPr>
                <w:sz w:val="24"/>
              </w:rPr>
            </w:pPr>
          </w:p>
        </w:tc>
      </w:tr>
      <w:tr w:rsidR="001E5E57" w14:paraId="02EB29F6" w14:textId="77777777">
        <w:trPr>
          <w:trHeight w:val="846"/>
        </w:trPr>
        <w:tc>
          <w:tcPr>
            <w:tcW w:w="1310" w:type="dxa"/>
          </w:tcPr>
          <w:p w14:paraId="549A6202" w14:textId="277E6DED" w:rsidR="001E5E57" w:rsidRDefault="00157E6E">
            <w:pPr>
              <w:pStyle w:val="TableParagraph"/>
              <w:spacing w:before="275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41AEC5E3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8EA632A" w14:textId="68BFC44D" w:rsidR="001E5E57" w:rsidRDefault="001E5E57">
            <w:pPr>
              <w:pStyle w:val="TableParagraph"/>
              <w:spacing w:before="251"/>
              <w:ind w:left="209"/>
              <w:rPr>
                <w:sz w:val="24"/>
              </w:rPr>
            </w:pPr>
          </w:p>
        </w:tc>
      </w:tr>
      <w:tr w:rsidR="001E5E57" w14:paraId="4FE269AB" w14:textId="77777777">
        <w:trPr>
          <w:trHeight w:val="846"/>
        </w:trPr>
        <w:tc>
          <w:tcPr>
            <w:tcW w:w="1310" w:type="dxa"/>
          </w:tcPr>
          <w:p w14:paraId="12B584D5" w14:textId="384BF06B" w:rsidR="001E5E57" w:rsidRDefault="00157E6E">
            <w:pPr>
              <w:pStyle w:val="TableParagraph"/>
              <w:spacing w:before="275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58B59747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9795C9A" w14:textId="5BEE0D06" w:rsidR="001E5E57" w:rsidRDefault="001E5E57">
            <w:pPr>
              <w:pStyle w:val="TableParagraph"/>
              <w:spacing w:before="251"/>
              <w:ind w:left="209"/>
              <w:rPr>
                <w:sz w:val="24"/>
              </w:rPr>
            </w:pPr>
          </w:p>
        </w:tc>
      </w:tr>
      <w:tr w:rsidR="001E5E57" w14:paraId="5D11D505" w14:textId="77777777">
        <w:trPr>
          <w:trHeight w:val="597"/>
        </w:trPr>
        <w:tc>
          <w:tcPr>
            <w:tcW w:w="1310" w:type="dxa"/>
          </w:tcPr>
          <w:p w14:paraId="3BFCAA46" w14:textId="5453121C" w:rsidR="001E5E57" w:rsidRDefault="00157E6E">
            <w:pPr>
              <w:pStyle w:val="TableParagraph"/>
              <w:spacing w:before="150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671D2182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7B162A31" w14:textId="77777777" w:rsidR="001E5E57" w:rsidRDefault="001E5E57" w:rsidP="00152637">
            <w:pPr>
              <w:pStyle w:val="TableParagraph"/>
              <w:spacing w:before="2"/>
              <w:rPr>
                <w:sz w:val="26"/>
              </w:rPr>
            </w:pPr>
          </w:p>
          <w:p w14:paraId="4C829A5A" w14:textId="77777777" w:rsidR="00152637" w:rsidRDefault="00152637" w:rsidP="00152637">
            <w:pPr>
              <w:pStyle w:val="TableParagraph"/>
              <w:spacing w:before="2"/>
              <w:rPr>
                <w:sz w:val="26"/>
              </w:rPr>
            </w:pPr>
          </w:p>
          <w:p w14:paraId="639B6F83" w14:textId="37F95BA5" w:rsidR="00152637" w:rsidRDefault="00152637" w:rsidP="00152637">
            <w:pPr>
              <w:pStyle w:val="TableParagraph"/>
              <w:spacing w:before="2"/>
              <w:rPr>
                <w:sz w:val="26"/>
              </w:rPr>
            </w:pPr>
          </w:p>
        </w:tc>
      </w:tr>
      <w:tr w:rsidR="001E5E57" w14:paraId="61F620F9" w14:textId="77777777">
        <w:trPr>
          <w:trHeight w:val="433"/>
        </w:trPr>
        <w:tc>
          <w:tcPr>
            <w:tcW w:w="1310" w:type="dxa"/>
          </w:tcPr>
          <w:p w14:paraId="10261841" w14:textId="11EAA2D4" w:rsidR="001E5E57" w:rsidRDefault="00157E6E">
            <w:pPr>
              <w:pStyle w:val="TableParagraph"/>
              <w:spacing w:before="69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207D3D9F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2D09879D" w14:textId="77777777" w:rsidR="001E5E57" w:rsidRDefault="001E5E57">
            <w:pPr>
              <w:pStyle w:val="TableParagraph"/>
              <w:spacing w:before="69"/>
              <w:ind w:left="108"/>
              <w:rPr>
                <w:sz w:val="26"/>
              </w:rPr>
            </w:pPr>
          </w:p>
          <w:p w14:paraId="7FB1C597" w14:textId="352995D3" w:rsidR="00152637" w:rsidRDefault="00152637">
            <w:pPr>
              <w:pStyle w:val="TableParagraph"/>
              <w:spacing w:before="69"/>
              <w:ind w:left="108"/>
              <w:rPr>
                <w:sz w:val="26"/>
              </w:rPr>
            </w:pPr>
          </w:p>
        </w:tc>
      </w:tr>
    </w:tbl>
    <w:p w14:paraId="20EE1EF8" w14:textId="77777777" w:rsidR="001E5E57" w:rsidRDefault="001E5E57">
      <w:pPr>
        <w:pStyle w:val="TableParagraph"/>
        <w:rPr>
          <w:sz w:val="26"/>
        </w:rPr>
        <w:sectPr w:rsidR="001E5E57">
          <w:headerReference w:type="default" r:id="rId15"/>
          <w:footerReference w:type="default" r:id="rId16"/>
          <w:pgSz w:w="12240" w:h="15840"/>
          <w:pgMar w:top="1420" w:right="1080" w:bottom="1200" w:left="1080" w:header="32" w:footer="1019" w:gutter="0"/>
          <w:cols w:space="720"/>
        </w:sectPr>
      </w:pPr>
    </w:p>
    <w:p w14:paraId="6E5FD03B" w14:textId="77777777" w:rsidR="001E5E57" w:rsidRDefault="001E5E57">
      <w:pPr>
        <w:spacing w:before="216"/>
        <w:rPr>
          <w:sz w:val="2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32"/>
        <w:gridCol w:w="6408"/>
      </w:tblGrid>
      <w:tr w:rsidR="001E5E57" w14:paraId="67B53266" w14:textId="77777777">
        <w:trPr>
          <w:trHeight w:val="1794"/>
        </w:trPr>
        <w:tc>
          <w:tcPr>
            <w:tcW w:w="9350" w:type="dxa"/>
            <w:gridSpan w:val="3"/>
            <w:shd w:val="clear" w:color="auto" w:fill="F4E4FA"/>
          </w:tcPr>
          <w:p w14:paraId="6CC460F7" w14:textId="77777777" w:rsidR="001E5E57" w:rsidRDefault="00157E6E">
            <w:pPr>
              <w:pStyle w:val="TableParagraph"/>
              <w:spacing w:before="62" w:line="600" w:lineRule="exact"/>
              <w:ind w:left="1025" w:right="10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INDEX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REQUESTED</w:t>
            </w:r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SPECIAL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JURY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INSTRUCTIONS </w:t>
            </w:r>
            <w:r>
              <w:rPr>
                <w:b/>
                <w:sz w:val="26"/>
                <w:u w:val="single"/>
              </w:rPr>
              <w:t>SET C</w:t>
            </w:r>
            <w:r>
              <w:rPr>
                <w:b/>
                <w:sz w:val="26"/>
              </w:rPr>
              <w:t xml:space="preserve"> – DEFENDANT’S PROPOSED INSTRUCTIONS</w:t>
            </w:r>
          </w:p>
          <w:p w14:paraId="44C8D58C" w14:textId="77777777" w:rsidR="001E5E57" w:rsidRDefault="00157E6E">
            <w:pPr>
              <w:pStyle w:val="TableParagraph"/>
              <w:spacing w:line="234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WHICH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PLAINTIFF</w:t>
            </w:r>
            <w:r>
              <w:rPr>
                <w:b/>
                <w:spacing w:val="-16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OBJECTS</w:t>
            </w:r>
          </w:p>
        </w:tc>
      </w:tr>
      <w:tr w:rsidR="001E5E57" w14:paraId="681B2699" w14:textId="77777777">
        <w:trPr>
          <w:trHeight w:val="597"/>
        </w:trPr>
        <w:tc>
          <w:tcPr>
            <w:tcW w:w="1310" w:type="dxa"/>
            <w:shd w:val="clear" w:color="auto" w:fill="F4E4FA"/>
          </w:tcPr>
          <w:p w14:paraId="2D5B6B64" w14:textId="77777777" w:rsidR="001E5E57" w:rsidRDefault="00157E6E">
            <w:pPr>
              <w:pStyle w:val="TableParagraph"/>
              <w:spacing w:before="150"/>
              <w:ind w:left="199" w:right="19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No.</w:t>
            </w:r>
          </w:p>
        </w:tc>
        <w:tc>
          <w:tcPr>
            <w:tcW w:w="1632" w:type="dxa"/>
            <w:shd w:val="clear" w:color="auto" w:fill="F4E4FA"/>
          </w:tcPr>
          <w:p w14:paraId="2733AA3B" w14:textId="77777777" w:rsidR="001E5E57" w:rsidRDefault="00157E6E">
            <w:pPr>
              <w:pStyle w:val="TableParagraph"/>
              <w:spacing w:line="300" w:lineRule="exact"/>
              <w:ind w:left="192" w:firstLin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Opening Instruction</w:t>
            </w:r>
          </w:p>
        </w:tc>
        <w:tc>
          <w:tcPr>
            <w:tcW w:w="6408" w:type="dxa"/>
            <w:shd w:val="clear" w:color="auto" w:fill="F4E4FA"/>
          </w:tcPr>
          <w:p w14:paraId="0416572E" w14:textId="77777777" w:rsidR="001E5E57" w:rsidRDefault="00157E6E">
            <w:pPr>
              <w:pStyle w:val="TableParagraph"/>
              <w:spacing w:before="15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Scope</w:t>
            </w:r>
          </w:p>
        </w:tc>
      </w:tr>
      <w:tr w:rsidR="001E5E57" w14:paraId="3496F2C4" w14:textId="77777777">
        <w:trPr>
          <w:trHeight w:val="428"/>
        </w:trPr>
        <w:tc>
          <w:tcPr>
            <w:tcW w:w="1310" w:type="dxa"/>
          </w:tcPr>
          <w:p w14:paraId="74A49FD5" w14:textId="71754CA5" w:rsidR="001E5E57" w:rsidRDefault="00157E6E">
            <w:pPr>
              <w:pStyle w:val="TableParagraph"/>
              <w:spacing w:before="66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6A94AFED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4DA96058" w14:textId="77777777" w:rsidR="001E5E57" w:rsidRDefault="001E5E57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396A3C4E" w14:textId="77777777" w:rsidR="00152637" w:rsidRDefault="00152637">
            <w:pPr>
              <w:pStyle w:val="TableParagraph"/>
              <w:spacing w:before="66"/>
              <w:ind w:left="108"/>
              <w:rPr>
                <w:sz w:val="26"/>
              </w:rPr>
            </w:pPr>
          </w:p>
          <w:p w14:paraId="652E198C" w14:textId="28AAF32E" w:rsidR="00152637" w:rsidRDefault="00152637">
            <w:pPr>
              <w:pStyle w:val="TableParagraph"/>
              <w:spacing w:before="66"/>
              <w:ind w:left="108"/>
              <w:rPr>
                <w:sz w:val="26"/>
              </w:rPr>
            </w:pPr>
          </w:p>
        </w:tc>
      </w:tr>
      <w:tr w:rsidR="001E5E57" w14:paraId="4175EA7C" w14:textId="77777777">
        <w:trPr>
          <w:trHeight w:val="431"/>
        </w:trPr>
        <w:tc>
          <w:tcPr>
            <w:tcW w:w="1310" w:type="dxa"/>
          </w:tcPr>
          <w:p w14:paraId="1DEC1A0E" w14:textId="1A83D83F" w:rsidR="001E5E57" w:rsidRDefault="00157E6E">
            <w:pPr>
              <w:pStyle w:val="TableParagraph"/>
              <w:spacing w:before="69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05B03E31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7F27F939" w14:textId="77777777" w:rsidR="001E5E57" w:rsidRDefault="001E5E57">
            <w:pPr>
              <w:pStyle w:val="TableParagraph"/>
              <w:spacing w:before="69"/>
              <w:ind w:left="108"/>
              <w:rPr>
                <w:sz w:val="26"/>
              </w:rPr>
            </w:pPr>
          </w:p>
          <w:p w14:paraId="68207F53" w14:textId="77777777" w:rsidR="00152637" w:rsidRDefault="00152637">
            <w:pPr>
              <w:pStyle w:val="TableParagraph"/>
              <w:spacing w:before="69"/>
              <w:ind w:left="108"/>
              <w:rPr>
                <w:sz w:val="26"/>
              </w:rPr>
            </w:pPr>
          </w:p>
          <w:p w14:paraId="554E8CA1" w14:textId="3D3C2067" w:rsidR="00152637" w:rsidRDefault="00152637">
            <w:pPr>
              <w:pStyle w:val="TableParagraph"/>
              <w:spacing w:before="69"/>
              <w:ind w:left="108"/>
              <w:rPr>
                <w:sz w:val="26"/>
              </w:rPr>
            </w:pPr>
          </w:p>
        </w:tc>
      </w:tr>
      <w:tr w:rsidR="001E5E57" w14:paraId="46466389" w14:textId="77777777">
        <w:trPr>
          <w:trHeight w:val="433"/>
        </w:trPr>
        <w:tc>
          <w:tcPr>
            <w:tcW w:w="1310" w:type="dxa"/>
          </w:tcPr>
          <w:p w14:paraId="63B16366" w14:textId="4F0BBAEF" w:rsidR="001E5E57" w:rsidRDefault="00157E6E">
            <w:pPr>
              <w:pStyle w:val="TableParagraph"/>
              <w:spacing w:before="69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273F1D6B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1AC21AB" w14:textId="77777777" w:rsidR="001E5E57" w:rsidRDefault="001E5E57">
            <w:pPr>
              <w:pStyle w:val="TableParagraph"/>
              <w:spacing w:before="69"/>
              <w:ind w:left="108"/>
              <w:rPr>
                <w:sz w:val="26"/>
              </w:rPr>
            </w:pPr>
          </w:p>
          <w:p w14:paraId="2CB04B3D" w14:textId="77777777" w:rsidR="00152637" w:rsidRDefault="00152637">
            <w:pPr>
              <w:pStyle w:val="TableParagraph"/>
              <w:spacing w:before="69"/>
              <w:ind w:left="108"/>
              <w:rPr>
                <w:sz w:val="26"/>
              </w:rPr>
            </w:pPr>
          </w:p>
          <w:p w14:paraId="3B5851C9" w14:textId="7983F076" w:rsidR="00152637" w:rsidRDefault="00152637">
            <w:pPr>
              <w:pStyle w:val="TableParagraph"/>
              <w:spacing w:before="69"/>
              <w:ind w:left="108"/>
              <w:rPr>
                <w:sz w:val="26"/>
              </w:rPr>
            </w:pPr>
          </w:p>
        </w:tc>
      </w:tr>
      <w:tr w:rsidR="001E5E57" w14:paraId="4ECEE6F1" w14:textId="77777777">
        <w:trPr>
          <w:trHeight w:val="597"/>
        </w:trPr>
        <w:tc>
          <w:tcPr>
            <w:tcW w:w="1310" w:type="dxa"/>
          </w:tcPr>
          <w:p w14:paraId="15655E9B" w14:textId="71D6C424" w:rsidR="001E5E57" w:rsidRDefault="00157E6E">
            <w:pPr>
              <w:pStyle w:val="TableParagraph"/>
              <w:spacing w:before="150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6CEB1FFF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00D2C4DC" w14:textId="77777777" w:rsidR="001E5E57" w:rsidRDefault="001E5E57">
            <w:pPr>
              <w:pStyle w:val="TableParagraph"/>
              <w:spacing w:line="298" w:lineRule="exact"/>
              <w:ind w:left="108"/>
              <w:rPr>
                <w:sz w:val="26"/>
              </w:rPr>
            </w:pPr>
          </w:p>
          <w:p w14:paraId="674C5CFE" w14:textId="77777777" w:rsidR="00152637" w:rsidRDefault="00152637">
            <w:pPr>
              <w:pStyle w:val="TableParagraph"/>
              <w:spacing w:line="298" w:lineRule="exact"/>
              <w:ind w:left="108"/>
              <w:rPr>
                <w:sz w:val="26"/>
              </w:rPr>
            </w:pPr>
          </w:p>
          <w:p w14:paraId="1337629D" w14:textId="515DA118" w:rsidR="00152637" w:rsidRDefault="00152637">
            <w:pPr>
              <w:pStyle w:val="TableParagraph"/>
              <w:spacing w:line="298" w:lineRule="exact"/>
              <w:ind w:left="108"/>
              <w:rPr>
                <w:sz w:val="26"/>
              </w:rPr>
            </w:pPr>
          </w:p>
        </w:tc>
      </w:tr>
      <w:tr w:rsidR="001E5E57" w14:paraId="2722575E" w14:textId="77777777">
        <w:trPr>
          <w:trHeight w:val="597"/>
        </w:trPr>
        <w:tc>
          <w:tcPr>
            <w:tcW w:w="1310" w:type="dxa"/>
          </w:tcPr>
          <w:p w14:paraId="727E9772" w14:textId="572FA02C" w:rsidR="001E5E57" w:rsidRDefault="00157E6E">
            <w:pPr>
              <w:pStyle w:val="TableParagraph"/>
              <w:spacing w:before="150"/>
              <w:ind w:left="199" w:right="19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  <w:r w:rsidR="005A57CA">
              <w:rPr>
                <w:spacing w:val="-10"/>
                <w:sz w:val="26"/>
              </w:rPr>
              <w:t>.</w:t>
            </w:r>
          </w:p>
        </w:tc>
        <w:tc>
          <w:tcPr>
            <w:tcW w:w="1632" w:type="dxa"/>
          </w:tcPr>
          <w:p w14:paraId="7D84DFD4" w14:textId="77777777" w:rsidR="001E5E57" w:rsidRDefault="001E5E57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14:paraId="61309DB6" w14:textId="77777777" w:rsidR="001E5E57" w:rsidRDefault="001E5E57">
            <w:pPr>
              <w:pStyle w:val="TableParagraph"/>
              <w:spacing w:before="2"/>
              <w:ind w:left="108"/>
              <w:rPr>
                <w:sz w:val="26"/>
              </w:rPr>
            </w:pPr>
          </w:p>
          <w:p w14:paraId="45EB7439" w14:textId="77777777" w:rsidR="00152637" w:rsidRDefault="00152637">
            <w:pPr>
              <w:pStyle w:val="TableParagraph"/>
              <w:spacing w:before="2"/>
              <w:ind w:left="108"/>
              <w:rPr>
                <w:sz w:val="26"/>
              </w:rPr>
            </w:pPr>
          </w:p>
          <w:p w14:paraId="6D8BCC1D" w14:textId="07997559" w:rsidR="00152637" w:rsidRDefault="00152637">
            <w:pPr>
              <w:pStyle w:val="TableParagraph"/>
              <w:spacing w:before="2"/>
              <w:ind w:left="108"/>
              <w:rPr>
                <w:sz w:val="26"/>
              </w:rPr>
            </w:pPr>
          </w:p>
        </w:tc>
      </w:tr>
    </w:tbl>
    <w:p w14:paraId="454FACBE" w14:textId="77777777" w:rsidR="001E5E57" w:rsidRDefault="001E5E57">
      <w:pPr>
        <w:spacing w:before="14"/>
        <w:rPr>
          <w:sz w:val="26"/>
        </w:rPr>
      </w:pPr>
    </w:p>
    <w:p w14:paraId="3571D9EC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  <w:bookmarkStart w:id="28" w:name="Dated:__May_25,_2026___/s/_Steven_C._Smi"/>
      <w:bookmarkStart w:id="29" w:name="Steven_C._Smith,_Bar_No._8-7528)_Michael"/>
      <w:bookmarkEnd w:id="28"/>
      <w:bookmarkEnd w:id="29"/>
    </w:p>
    <w:p w14:paraId="0A8981B2" w14:textId="77777777" w:rsidR="00152637" w:rsidRPr="00DD64C5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63BD790E" w14:textId="77777777" w:rsidR="00152637" w:rsidRPr="00DD64C5" w:rsidRDefault="00157E6E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  <w:r w:rsidRPr="00DD64C5">
        <w:rPr>
          <w:sz w:val="26"/>
        </w:rPr>
        <w:t>Dated:</w:t>
      </w:r>
      <w:r w:rsidR="00152637" w:rsidRPr="00DD64C5">
        <w:rPr>
          <w:sz w:val="26"/>
        </w:rPr>
        <w:t xml:space="preserve"> </w:t>
      </w:r>
      <w:r w:rsidR="00152637" w:rsidRPr="00DD64C5">
        <w:rPr>
          <w:b/>
          <w:bCs/>
          <w:sz w:val="26"/>
          <w:u w:val="single"/>
        </w:rPr>
        <w:t>___________________________</w:t>
      </w:r>
    </w:p>
    <w:p w14:paraId="25F003BB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25ECB4C6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3EB08AAD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3EA3B3A9" w14:textId="185BE3F5" w:rsidR="00152637" w:rsidRPr="00DD64C5" w:rsidRDefault="00152637" w:rsidP="003A6AAB">
      <w:pPr>
        <w:tabs>
          <w:tab w:val="left" w:pos="4540"/>
          <w:tab w:val="left" w:pos="8860"/>
        </w:tabs>
        <w:ind w:left="4540" w:right="1042" w:hanging="4320"/>
        <w:jc w:val="right"/>
        <w:rPr>
          <w:b/>
          <w:bCs/>
          <w:sz w:val="26"/>
        </w:rPr>
      </w:pPr>
      <w:r w:rsidRPr="00DD64C5">
        <w:rPr>
          <w:b/>
          <w:bCs/>
          <w:sz w:val="26"/>
        </w:rPr>
        <w:t>________________________</w:t>
      </w:r>
      <w:r w:rsidR="00DD64C5" w:rsidRPr="00DD64C5">
        <w:rPr>
          <w:b/>
          <w:bCs/>
          <w:sz w:val="26"/>
        </w:rPr>
        <w:t>__</w:t>
      </w:r>
    </w:p>
    <w:p w14:paraId="70ED7D27" w14:textId="74F24D43" w:rsidR="00152637" w:rsidRPr="00DD64C5" w:rsidRDefault="003A6AAB" w:rsidP="003A6AAB">
      <w:pPr>
        <w:tabs>
          <w:tab w:val="left" w:pos="4540"/>
          <w:tab w:val="left" w:pos="8860"/>
        </w:tabs>
        <w:ind w:left="4540" w:right="1042" w:hanging="4320"/>
        <w:rPr>
          <w:b/>
          <w:bCs/>
          <w:sz w:val="26"/>
        </w:rPr>
      </w:pPr>
      <w:r>
        <w:rPr>
          <w:b/>
          <w:bCs/>
          <w:sz w:val="26"/>
        </w:rPr>
        <w:tab/>
        <w:t xml:space="preserve">                 </w:t>
      </w:r>
      <w:r w:rsidR="00152637" w:rsidRPr="00DD64C5">
        <w:rPr>
          <w:b/>
          <w:bCs/>
          <w:sz w:val="26"/>
        </w:rPr>
        <w:t xml:space="preserve">Counsel for Plaintiff </w:t>
      </w:r>
    </w:p>
    <w:p w14:paraId="7DBB62BD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47A8D9B0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1B887269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16EAC72B" w14:textId="0E8AFCF4" w:rsidR="00152637" w:rsidRPr="00DD64C5" w:rsidRDefault="003A6AAB" w:rsidP="003A6AAB">
      <w:pPr>
        <w:tabs>
          <w:tab w:val="left" w:pos="4540"/>
          <w:tab w:val="left" w:pos="8860"/>
        </w:tabs>
        <w:ind w:left="4540" w:right="1042" w:hanging="4320"/>
        <w:jc w:val="right"/>
        <w:rPr>
          <w:b/>
          <w:bCs/>
          <w:sz w:val="26"/>
        </w:rPr>
      </w:pPr>
      <w:r>
        <w:rPr>
          <w:b/>
          <w:bCs/>
          <w:sz w:val="26"/>
        </w:rPr>
        <w:t>_</w:t>
      </w:r>
      <w:r w:rsidR="00152637" w:rsidRPr="00DD64C5">
        <w:rPr>
          <w:b/>
          <w:bCs/>
          <w:sz w:val="26"/>
        </w:rPr>
        <w:t>________________________</w:t>
      </w:r>
    </w:p>
    <w:p w14:paraId="5C7701CE" w14:textId="7544BD5C" w:rsidR="00152637" w:rsidRPr="00DD64C5" w:rsidRDefault="003A6AAB" w:rsidP="003A6AAB">
      <w:pPr>
        <w:tabs>
          <w:tab w:val="left" w:pos="4540"/>
          <w:tab w:val="left" w:pos="8860"/>
        </w:tabs>
        <w:ind w:left="4540" w:right="1042" w:hanging="4320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                 </w:t>
      </w:r>
      <w:r w:rsidR="00152637" w:rsidRPr="00DD64C5">
        <w:rPr>
          <w:b/>
          <w:bCs/>
          <w:sz w:val="26"/>
        </w:rPr>
        <w:t xml:space="preserve">Counsel for Defendant </w:t>
      </w:r>
      <w:r w:rsidR="00157E6E" w:rsidRPr="00DD64C5">
        <w:rPr>
          <w:b/>
          <w:bCs/>
          <w:spacing w:val="40"/>
          <w:sz w:val="26"/>
        </w:rPr>
        <w:t xml:space="preserve"> </w:t>
      </w:r>
    </w:p>
    <w:p w14:paraId="2DF52375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2324CBFB" w14:textId="77777777" w:rsidR="00152637" w:rsidRDefault="00152637">
      <w:pPr>
        <w:tabs>
          <w:tab w:val="left" w:pos="4540"/>
          <w:tab w:val="left" w:pos="8860"/>
        </w:tabs>
        <w:ind w:left="4540" w:right="1042" w:hanging="4320"/>
        <w:rPr>
          <w:sz w:val="26"/>
        </w:rPr>
      </w:pPr>
    </w:p>
    <w:p w14:paraId="6142CBDE" w14:textId="4FF3285A" w:rsidR="001E5E57" w:rsidRDefault="001E5E57">
      <w:pPr>
        <w:spacing w:line="298" w:lineRule="exact"/>
        <w:ind w:left="4541"/>
        <w:rPr>
          <w:sz w:val="26"/>
        </w:rPr>
      </w:pPr>
    </w:p>
    <w:sectPr w:rsidR="001E5E57">
      <w:headerReference w:type="default" r:id="rId17"/>
      <w:footerReference w:type="default" r:id="rId18"/>
      <w:pgSz w:w="12240" w:h="15840"/>
      <w:pgMar w:top="1420" w:right="1080" w:bottom="1200" w:left="1080" w:header="32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AC89" w14:textId="77777777" w:rsidR="00157E6E" w:rsidRDefault="00157E6E">
      <w:r>
        <w:separator/>
      </w:r>
    </w:p>
  </w:endnote>
  <w:endnote w:type="continuationSeparator" w:id="0">
    <w:p w14:paraId="69888FFA" w14:textId="77777777" w:rsidR="00157E6E" w:rsidRDefault="001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54CD" w14:textId="77777777" w:rsidR="00152637" w:rsidRDefault="00152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93CA" w14:textId="72739131" w:rsidR="00157E6E" w:rsidRDefault="00157E6E">
    <w:pPr>
      <w:pStyle w:val="Footer"/>
      <w:jc w:val="center"/>
    </w:pPr>
  </w:p>
  <w:p w14:paraId="3BB34F81" w14:textId="777B2AFD" w:rsidR="001E5E57" w:rsidRDefault="001E5E57">
    <w:pPr>
      <w:pStyle w:val="BodyText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99F2" w14:textId="77777777" w:rsidR="00152637" w:rsidRDefault="001526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145B" w14:textId="5C37CEBF" w:rsidR="001E5E57" w:rsidRDefault="001E5E57">
    <w:pPr>
      <w:pStyle w:val="BodyText"/>
      <w:spacing w:before="0"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A3F3" w14:textId="64036B19" w:rsidR="001E5E57" w:rsidRDefault="001E5E57">
    <w:pPr>
      <w:pStyle w:val="BodyText"/>
      <w:spacing w:before="0"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00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372BD" w14:textId="5F1A6E92" w:rsidR="00157E6E" w:rsidRDefault="00157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6CFCF" w14:textId="723085A1" w:rsidR="001E5E57" w:rsidRDefault="001E5E57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3BC1" w14:textId="77777777" w:rsidR="00157E6E" w:rsidRDefault="00157E6E">
      <w:r>
        <w:separator/>
      </w:r>
    </w:p>
  </w:footnote>
  <w:footnote w:type="continuationSeparator" w:id="0">
    <w:p w14:paraId="5992827D" w14:textId="77777777" w:rsidR="00157E6E" w:rsidRDefault="0015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D4C3" w14:textId="77777777" w:rsidR="00152637" w:rsidRDefault="00152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ED1F" w14:textId="4013E792" w:rsidR="001E5E57" w:rsidRDefault="001E5E57">
    <w:pPr>
      <w:pStyle w:val="BodyText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AEBC" w14:textId="77777777" w:rsidR="00152637" w:rsidRDefault="001526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937F" w14:textId="35F36AE5" w:rsidR="001E5E57" w:rsidRDefault="001E5E57">
    <w:pPr>
      <w:pStyle w:val="BodyText"/>
      <w:spacing w:before="0"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A6C6" w14:textId="5F03FB5D" w:rsidR="001E5E57" w:rsidRDefault="001E5E57">
    <w:pPr>
      <w:pStyle w:val="BodyText"/>
      <w:spacing w:before="0"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6929" w14:textId="44F46541" w:rsidR="001E5E57" w:rsidRDefault="001E5E57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581"/>
    <w:multiLevelType w:val="hybridMultilevel"/>
    <w:tmpl w:val="DD62A546"/>
    <w:lvl w:ilvl="0" w:tplc="EC1EDFF6">
      <w:start w:val="1"/>
      <w:numFmt w:val="decimal"/>
      <w:lvlText w:val="%1."/>
      <w:lvlJc w:val="left"/>
      <w:pPr>
        <w:ind w:left="16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23663D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2" w:tplc="9C68B01C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3" w:tplc="9AD4306C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4" w:tplc="0C8CAD44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5" w:tplc="AB5EDAAC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9FF4D01C"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7" w:tplc="7D8E3924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ar-SA"/>
      </w:rPr>
    </w:lvl>
    <w:lvl w:ilvl="8" w:tplc="6F1622CE">
      <w:numFmt w:val="bullet"/>
      <w:lvlText w:val="•"/>
      <w:lvlJc w:val="left"/>
      <w:pPr>
        <w:ind w:left="8396" w:hanging="361"/>
      </w:pPr>
      <w:rPr>
        <w:rFonts w:hint="default"/>
        <w:lang w:val="en-US" w:eastAsia="en-US" w:bidi="ar-SA"/>
      </w:rPr>
    </w:lvl>
  </w:abstractNum>
  <w:num w:numId="1" w16cid:durableId="122699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57"/>
    <w:rsid w:val="000E2756"/>
    <w:rsid w:val="00152637"/>
    <w:rsid w:val="00157E6E"/>
    <w:rsid w:val="00182E90"/>
    <w:rsid w:val="001E5E57"/>
    <w:rsid w:val="00276410"/>
    <w:rsid w:val="003A6AAB"/>
    <w:rsid w:val="0044365C"/>
    <w:rsid w:val="005941AE"/>
    <w:rsid w:val="005A57CA"/>
    <w:rsid w:val="00807EB4"/>
    <w:rsid w:val="00952F4F"/>
    <w:rsid w:val="00BD0379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7C9C2"/>
  <w15:docId w15:val="{2E53F63A-C96E-4881-879D-12A017EA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2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6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2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6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Smith</dc:creator>
  <cp:lastModifiedBy>Emily Harmon</cp:lastModifiedBy>
  <cp:revision>13</cp:revision>
  <cp:lastPrinted>2026-06-08T14:58:00Z</cp:lastPrinted>
  <dcterms:created xsi:type="dcterms:W3CDTF">2026-06-08T00:35:00Z</dcterms:created>
  <dcterms:modified xsi:type="dcterms:W3CDTF">2026-06-24T20:11:00Z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20.5.110; modified using iText® Core 7.2.3 (production version) ©2000-2022 iText Group NV, Administrative Office of the United States Courts</vt:lpwstr>
  </property>
  <property fmtid="{D5CDD505-2E9C-101B-9397-08002B2CF9AE}" pid="6" name="SourceModified">
    <vt:lpwstr>D:20260525234515</vt:lpwstr>
  </property>
</Properties>
</file>